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1F" w:rsidRPr="00376710" w:rsidRDefault="0085391F" w:rsidP="00376710">
      <w:pPr>
        <w:shd w:val="clear" w:color="auto" w:fill="FFFFFF"/>
        <w:spacing w:after="0" w:line="36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b/>
          <w:bCs/>
          <w:i/>
          <w:color w:val="7030A0"/>
          <w:sz w:val="36"/>
          <w:szCs w:val="28"/>
          <w:lang w:eastAsia="ru-RU"/>
        </w:rPr>
      </w:pPr>
      <w:r w:rsidRPr="00376710">
        <w:rPr>
          <w:rFonts w:ascii="Comic Sans MS" w:eastAsia="Times New Roman" w:hAnsi="Comic Sans MS" w:cs="Times New Roman"/>
          <w:b/>
          <w:bCs/>
          <w:i/>
          <w:iCs/>
          <w:color w:val="7030A0"/>
          <w:sz w:val="36"/>
          <w:szCs w:val="28"/>
          <w:lang w:eastAsia="ru-RU"/>
        </w:rPr>
        <w:t>Как выполнять логопедические задания дома?</w:t>
      </w:r>
    </w:p>
    <w:p w:rsidR="0085391F" w:rsidRPr="00376710" w:rsidRDefault="0085391F" w:rsidP="00376710">
      <w:pPr>
        <w:numPr>
          <w:ilvl w:val="0"/>
          <w:numId w:val="1"/>
        </w:numPr>
        <w:shd w:val="clear" w:color="auto" w:fill="FFFFFF"/>
        <w:spacing w:after="0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Длительность занятия без перерыва должна быть не больше 15-20 минут (начинать надо с 3-5 минут).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Артикуляционная гимнастика выполняется перед зеркалом.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Не заставляйте ребенка заниматься, если он плохо себя чувствует.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Отведите специальное место для проведения занятий, где ребенку ничего не сможет помешать.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Объясняя что-то ребенку, пользуйтесь наглядным материалом.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Кроме проведения конкретных занятий, вы должны как можно больше читать малышу.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Ваша речь должна быть образцом для ребёнка – чёткой, неторопливой, спокойной. Применяйте понятные слова и выражения. Непонятные для восприятия слова – обязательно объясняйте ребёнку! Расширяйте и закрепляйте его словарный запас! 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Когда звук поставлен, на этапе автоматизации звука нужно в ненавязчивой форме напоминать о его правильном произношении.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lastRenderedPageBreak/>
        <w:t>Не забывайте о том, что для вашего ребенка очень важно общение с вами. И не только во время занятий, но и каждую минуту вашего с ним совместного пребывания.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Приучайте своего ребёнка бережно относиться к предлагаемому материалу. Если вложены листы с карточками-раскрасками – их необходимо раскрасить самому ребёнку, а не родителям – таким образом, развиваются графические навыки ребёнка. Все задания нужно выполнять совместно – родитель  объясняет, даёт инструкцию, а ребёнок по мере сил выполняет самостоятельно. Не надо делать всё за ребёнка – это материалы для его развития!</w:t>
      </w:r>
    </w:p>
    <w:p w:rsidR="0085391F" w:rsidRPr="00376710" w:rsidRDefault="0085391F" w:rsidP="00853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30"/>
        <w:jc w:val="both"/>
        <w:outlineLvl w:val="2"/>
        <w:rPr>
          <w:rFonts w:ascii="Comic Sans MS" w:eastAsia="Times New Roman" w:hAnsi="Comic Sans MS" w:cs="Times New Roman"/>
          <w:b/>
          <w:b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color w:val="C00000"/>
          <w:sz w:val="32"/>
          <w:szCs w:val="28"/>
          <w:lang w:eastAsia="ru-RU"/>
        </w:rPr>
        <w:t xml:space="preserve">Помните: </w:t>
      </w:r>
      <w:r w:rsidRPr="00376710">
        <w:rPr>
          <w:rFonts w:eastAsia="Times New Roman" w:cs="Times New Roman"/>
          <w:b/>
          <w:bCs/>
          <w:sz w:val="32"/>
          <w:szCs w:val="28"/>
          <w:lang w:eastAsia="ru-RU"/>
        </w:rPr>
        <w:t>совместная работа логопеда и Вас определит общий успех!</w:t>
      </w:r>
    </w:p>
    <w:p w:rsidR="0085391F" w:rsidRPr="00376710" w:rsidRDefault="0085391F" w:rsidP="0085391F">
      <w:pPr>
        <w:shd w:val="clear" w:color="auto" w:fill="FFFFFF"/>
        <w:spacing w:after="0" w:line="360" w:lineRule="auto"/>
        <w:ind w:left="30" w:right="30"/>
        <w:jc w:val="both"/>
        <w:outlineLvl w:val="3"/>
        <w:rPr>
          <w:rFonts w:eastAsia="Times New Roman" w:cs="Times New Roman"/>
          <w:b/>
          <w:bCs/>
          <w:i/>
          <w:iCs/>
          <w:sz w:val="32"/>
          <w:szCs w:val="28"/>
          <w:lang w:eastAsia="ru-RU"/>
        </w:rPr>
      </w:pPr>
      <w:r w:rsidRPr="00376710">
        <w:rPr>
          <w:rFonts w:eastAsia="Times New Roman" w:cs="Times New Roman"/>
          <w:b/>
          <w:bCs/>
          <w:i/>
          <w:iCs/>
          <w:sz w:val="32"/>
          <w:szCs w:val="28"/>
          <w:lang w:eastAsia="ru-RU"/>
        </w:rPr>
        <w:t>Наберитесь терпения и не бросайте начатое дело, даже если результат    не будет виден сразу. Как говорят, терпение и труд все перетрут. И вы с вашим ребенком обязательно добьетесь успехов.</w:t>
      </w:r>
    </w:p>
    <w:p w:rsidR="0085391F" w:rsidRPr="00D270BC" w:rsidRDefault="0085391F" w:rsidP="0085391F">
      <w:pPr>
        <w:shd w:val="clear" w:color="auto" w:fill="FFFFFF"/>
        <w:spacing w:after="0" w:line="36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b/>
          <w:bCs/>
          <w:color w:val="C00000"/>
          <w:sz w:val="32"/>
          <w:szCs w:val="28"/>
          <w:lang w:eastAsia="ru-RU"/>
        </w:rPr>
      </w:pPr>
      <w:r w:rsidRPr="00D270BC">
        <w:rPr>
          <w:rFonts w:eastAsia="Times New Roman" w:cs="Times New Roman"/>
          <w:b/>
          <w:bCs/>
          <w:i/>
          <w:iCs/>
          <w:color w:val="C00000"/>
          <w:sz w:val="32"/>
          <w:szCs w:val="28"/>
          <w:lang w:eastAsia="ru-RU"/>
        </w:rPr>
        <w:t>Удачи вам и терпения!</w:t>
      </w:r>
    </w:p>
    <w:p w:rsidR="00BE557B" w:rsidRDefault="0085391F" w:rsidP="00A167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21269" cy="2846092"/>
            <wp:effectExtent l="0" t="0" r="3175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67" cy="284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57B" w:rsidSect="00376710">
      <w:pgSz w:w="11906" w:h="16838"/>
      <w:pgMar w:top="1134" w:right="991" w:bottom="1134" w:left="993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7222"/>
    <w:multiLevelType w:val="multilevel"/>
    <w:tmpl w:val="3EA82C94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color w:val="7030A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391F"/>
    <w:rsid w:val="00376710"/>
    <w:rsid w:val="0085391F"/>
    <w:rsid w:val="00A167EA"/>
    <w:rsid w:val="00BE557B"/>
    <w:rsid w:val="00F0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Master</cp:lastModifiedBy>
  <cp:revision>4</cp:revision>
  <dcterms:created xsi:type="dcterms:W3CDTF">2022-10-23T14:45:00Z</dcterms:created>
  <dcterms:modified xsi:type="dcterms:W3CDTF">2022-11-08T10:10:00Z</dcterms:modified>
</cp:coreProperties>
</file>